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КАКВО Е МЕДИАЦИЯ?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 xml:space="preserve">Медиацията е доброволна, неформална и поверителна процедура за решаване на спорове извън съда, при която трето неутрално лице - </w:t>
      </w:r>
      <w:proofErr w:type="spellStart"/>
      <w:r>
        <w:rPr>
          <w:rFonts w:ascii="openSans" w:hAnsi="openSans"/>
          <w:color w:val="212529"/>
        </w:rPr>
        <w:t>медиатор</w:t>
      </w:r>
      <w:proofErr w:type="spellEnd"/>
      <w:r>
        <w:rPr>
          <w:rFonts w:ascii="openSans" w:hAnsi="openSans"/>
          <w:color w:val="212529"/>
        </w:rPr>
        <w:t>, подпомага спорещите сами и по своя воля да постигнат взаимно удовлетворително споразумение.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Тя е  нова култура на общуване, основана на взаимно разбиране и зачитане на права и интереси. Дава на спорещите свободата и отговорността сами да определят собствените си интереси и приоритети, да контролират процедурата и изхода от спора, да запазят и възстановят отношенията си.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Медиацията е нова възможност  за процес, при който чувствата са толкова важни, колкото и фактите. Чрез нея може да определяте по-широк кръг от интереси и възможности за решаване на спора, отколкото съдът може да даде, да насочите погледа си по-скоро към бъдещето, отколкото към миналото, като запазите или възстановите взаимоотношенията си с другата страна в спора,  да подобрите бъдещето си, като поемете отговорност за настоящето.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РОЛЯТА НА МЕДИАТОРА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proofErr w:type="spellStart"/>
      <w:r>
        <w:rPr>
          <w:rFonts w:ascii="openSans" w:hAnsi="openSans"/>
          <w:color w:val="212529"/>
        </w:rPr>
        <w:t>Медиаторът</w:t>
      </w:r>
      <w:proofErr w:type="spellEnd"/>
      <w:r>
        <w:rPr>
          <w:rFonts w:ascii="openSans" w:hAnsi="openSans"/>
          <w:color w:val="212529"/>
        </w:rPr>
        <w:t xml:space="preserve"> ръководи процедурата по медиация, структурира преговорите между страните,  улеснява общуването между спорещите, трансформира противопоставянето в спора в сътрудничество за разрешаването му.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proofErr w:type="spellStart"/>
      <w:r>
        <w:rPr>
          <w:rFonts w:ascii="openSans" w:hAnsi="openSans"/>
          <w:color w:val="212529"/>
        </w:rPr>
        <w:t>Медиаторът</w:t>
      </w:r>
      <w:proofErr w:type="spellEnd"/>
      <w:r>
        <w:rPr>
          <w:rFonts w:ascii="openSans" w:hAnsi="openSans"/>
          <w:color w:val="212529"/>
        </w:rPr>
        <w:t xml:space="preserve"> безпристрастно и неутрално подпомага страните  за да открият същността на спора,  идентифицират действителните си интереси и потребности, да предлагат и изследват всички възможности за разрешаване на спора,  да постигнат взаимно удовлетворително споразумение по между си.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proofErr w:type="spellStart"/>
      <w:r>
        <w:rPr>
          <w:rFonts w:ascii="openSans" w:hAnsi="openSans"/>
          <w:color w:val="212529"/>
        </w:rPr>
        <w:t>Медиаторът</w:t>
      </w:r>
      <w:proofErr w:type="spellEnd"/>
      <w:r>
        <w:rPr>
          <w:rFonts w:ascii="openSans" w:hAnsi="openSans"/>
          <w:color w:val="212529"/>
        </w:rPr>
        <w:t xml:space="preserve"> не е  съдия, арбитър или адвокат на страните. Той не решава спора и не дава </w:t>
      </w:r>
      <w:proofErr w:type="spellStart"/>
      <w:r>
        <w:rPr>
          <w:rFonts w:ascii="openSans" w:hAnsi="openSans"/>
          <w:color w:val="212529"/>
        </w:rPr>
        <w:t>дава</w:t>
      </w:r>
      <w:proofErr w:type="spellEnd"/>
      <w:r>
        <w:rPr>
          <w:rFonts w:ascii="openSans" w:hAnsi="openSans"/>
          <w:color w:val="212529"/>
        </w:rPr>
        <w:t xml:space="preserve"> правни, психологически или други професионални съвети.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КОЙ МОЖЕ ДА ОТНЕСЕ СПОРА КЪМ МЕДИАЦИЯ?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Спорът може да се отнесе към медиация от: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- всяка една от страните по спора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- съдът или друг компетентен орган, пред който спорът е отнесен за решаване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КОГА Е ПРИЛОЖИМА МЕДИАЦИЯТА?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>Медиацията е приложима на всеки етап от спора: непосредствено след възникването му,  преди отнасянето му пред съда,  във всеки етап на съдебното производство до постановяване на съдебния акт.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ЗА КОИ СПОРОВЕ Е ПРИЛОЖИМА МЕДИАЦИЯТА?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r>
        <w:rPr>
          <w:rFonts w:ascii="openSans" w:hAnsi="openSans"/>
          <w:color w:val="212529"/>
        </w:rPr>
        <w:t xml:space="preserve">Медиацията може да се прилага за: граждански спорове - имотни, парични, междусъседски, наемни, битови, потребителски, непозволено увреждане; наказателни </w:t>
      </w:r>
      <w:r>
        <w:rPr>
          <w:rFonts w:ascii="openSans" w:hAnsi="openSans"/>
          <w:color w:val="212529"/>
        </w:rPr>
        <w:lastRenderedPageBreak/>
        <w:t>спорове, в случаите предвидени в Наказателно-процесуалния закон; търговски спорове; трудови спорове; семейни спорове; административни спорове; други спорове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jc w:val="center"/>
        <w:rPr>
          <w:rFonts w:ascii="openSans" w:hAnsi="openSans"/>
          <w:color w:val="212529"/>
        </w:rPr>
      </w:pPr>
      <w:r>
        <w:rPr>
          <w:rStyle w:val="a4"/>
          <w:rFonts w:ascii="openSans" w:hAnsi="openSans"/>
          <w:color w:val="212529"/>
        </w:rPr>
        <w:t>ЗАЩО ДА ИЗПОЛЗВАМЕ МЕДИАЦИЯТА?</w:t>
      </w:r>
    </w:p>
    <w:p w:rsidR="005702A1" w:rsidRDefault="005702A1" w:rsidP="00BB5FD1">
      <w:pPr>
        <w:pStyle w:val="a3"/>
        <w:shd w:val="clear" w:color="auto" w:fill="FFFFFF"/>
        <w:spacing w:before="0" w:beforeAutospacing="0"/>
        <w:ind w:firstLine="708"/>
        <w:jc w:val="both"/>
        <w:rPr>
          <w:rFonts w:ascii="openSans" w:hAnsi="openSans"/>
          <w:color w:val="212529"/>
        </w:rPr>
      </w:pPr>
      <w:bookmarkStart w:id="0" w:name="_GoBack"/>
      <w:bookmarkEnd w:id="0"/>
      <w:r>
        <w:rPr>
          <w:rFonts w:ascii="openSans" w:hAnsi="openSans"/>
          <w:color w:val="212529"/>
        </w:rPr>
        <w:t>Чрез медиацията разрешавате Вашия спор бързо, евтино и ефикасно, свободни сте сами да определяте Вашите собствени интереси и приоритети, тя не замества Съда, а разширява кръга от възможности за защита на Вашите права, гарантира тайната на споделената информация, провежда се в неформална обстановка и в удобно за страните време, възстановява и запазва взаимоотношенията между спорещите.</w:t>
      </w:r>
    </w:p>
    <w:p w:rsidR="00F83F8F" w:rsidRDefault="00F83F8F"/>
    <w:sectPr w:rsidR="00F8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81"/>
    <w:rsid w:val="00434481"/>
    <w:rsid w:val="005702A1"/>
    <w:rsid w:val="00820084"/>
    <w:rsid w:val="00BB5FD1"/>
    <w:rsid w:val="00BF2AC6"/>
    <w:rsid w:val="00C04A76"/>
    <w:rsid w:val="00F8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02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0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Company>HP Inc.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 Arnaudova</dc:creator>
  <cp:keywords/>
  <dc:description/>
  <cp:lastModifiedBy>Tanq Arnaudova</cp:lastModifiedBy>
  <cp:revision>3</cp:revision>
  <dcterms:created xsi:type="dcterms:W3CDTF">2025-11-13T10:08:00Z</dcterms:created>
  <dcterms:modified xsi:type="dcterms:W3CDTF">2025-11-13T12:13:00Z</dcterms:modified>
</cp:coreProperties>
</file>